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BF" w:rsidRDefault="00436ABF" w:rsidP="00436ABF">
      <w:pPr>
        <w:ind w:firstLine="708"/>
        <w:jc w:val="both"/>
        <w:rPr>
          <w:rStyle w:val="apple-converted-space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shd w:val="clear" w:color="auto" w:fill="FFFFFF"/>
        </w:rPr>
      </w:pPr>
      <w:r w:rsidRPr="00436ABF">
        <w:rPr>
          <w:rStyle w:val="a3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Заболевания, передающиеся половым путем (ЗППП)  — это инфекции, которые передаются чаще всего при половом контакте с инфицированным партнером</w:t>
      </w:r>
      <w:r w:rsidRPr="00436ABF">
        <w:rPr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36ABF">
        <w:rPr>
          <w:rStyle w:val="apple-converted-space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36ABF" w:rsidRDefault="00436ABF" w:rsidP="00436ABF">
      <w:pPr>
        <w:ind w:firstLine="708"/>
        <w:jc w:val="both"/>
      </w:pPr>
      <w:r w:rsidRPr="00436A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Возбудители  проникают в организм здорового человека вместе с кровью, спермой или влагалищными выделениями больного. Некоторые заболевания распространяются при непосредственном контакте с инфицированной кожей (например, герпес, генитальные бородавки). На сегодняшний день существуют более 30 возбудителей ЗППП. </w:t>
      </w:r>
      <w:proofErr w:type="gramStart"/>
      <w:r w:rsidRPr="00436A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Классические</w:t>
      </w:r>
      <w:proofErr w:type="gramEnd"/>
      <w:r w:rsidRPr="00436A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ЗППП (венерические) известны давно (сифилис, гонорея). «Новые» ЗППП существуют давно, но возбудители многих из них были открыты сравнительно недавно (хламидиоз, микоплазмоз, кандидоз, </w:t>
      </w:r>
      <w:proofErr w:type="spellStart"/>
      <w:r w:rsidRPr="00436A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гарднереллез</w:t>
      </w:r>
      <w:proofErr w:type="spellEnd"/>
      <w:r w:rsidRPr="00436A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трихомониаз, генитальный герпес, </w:t>
      </w:r>
      <w:proofErr w:type="spellStart"/>
      <w:r w:rsidRPr="00436A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уреаплазмоз</w:t>
      </w:r>
      <w:proofErr w:type="spellEnd"/>
      <w:r w:rsidRPr="00436A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ВИЧ-инфекция). К «новым» относят также болезни кишечника, передающиеся половым путем (</w:t>
      </w:r>
      <w:proofErr w:type="spellStart"/>
      <w:r w:rsidRPr="00436A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шигеллез</w:t>
      </w:r>
      <w:proofErr w:type="spellEnd"/>
      <w:r w:rsidRPr="00436A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436A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лямблиоз</w:t>
      </w:r>
      <w:proofErr w:type="spellEnd"/>
      <w:r w:rsidRPr="00436A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436A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амебеаз</w:t>
      </w:r>
      <w:proofErr w:type="spellEnd"/>
      <w:r w:rsidRPr="00436A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), а также болезни кожи, передающиеся половым путем (генитальный контагиозный моллюск, чесотка, лобковый педикулез</w:t>
      </w:r>
      <w:r>
        <w:rPr>
          <w:rFonts w:ascii="Helvetica" w:hAnsi="Helvetica"/>
          <w:color w:val="262626"/>
          <w:sz w:val="18"/>
          <w:szCs w:val="18"/>
          <w:shd w:val="clear" w:color="auto" w:fill="FFFFFF"/>
        </w:rPr>
        <w:t>).</w:t>
      </w:r>
    </w:p>
    <w:p w:rsidR="00436ABF" w:rsidRDefault="00436ABF" w:rsidP="00436ABF"/>
    <w:p w:rsidR="00A45E95" w:rsidRPr="00436ABF" w:rsidRDefault="00436ABF" w:rsidP="00436ABF">
      <w:pPr>
        <w:ind w:firstLine="708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E55796" wp14:editId="1D5E0117">
            <wp:simplePos x="0" y="0"/>
            <wp:positionH relativeFrom="column">
              <wp:posOffset>815340</wp:posOffset>
            </wp:positionH>
            <wp:positionV relativeFrom="paragraph">
              <wp:posOffset>550545</wp:posOffset>
            </wp:positionV>
            <wp:extent cx="3733165" cy="2943225"/>
            <wp:effectExtent l="0" t="0" r="635" b="9525"/>
            <wp:wrapNone/>
            <wp:docPr id="1" name="Рисунок 1" descr="C:\Users\simonova\Desktop\0a2bb0cf8bf25f51c78edba5e70546d01-300x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ova\Desktop\0a2bb0cf8bf25f51c78edba5e70546d01-300x1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5E95" w:rsidRPr="0043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28"/>
    <w:rsid w:val="00436ABF"/>
    <w:rsid w:val="00787A28"/>
    <w:rsid w:val="00A4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ABF"/>
    <w:rPr>
      <w:b/>
      <w:bCs/>
    </w:rPr>
  </w:style>
  <w:style w:type="character" w:customStyle="1" w:styleId="apple-converted-space">
    <w:name w:val="apple-converted-space"/>
    <w:basedOn w:val="a0"/>
    <w:rsid w:val="00436ABF"/>
  </w:style>
  <w:style w:type="paragraph" w:styleId="a4">
    <w:name w:val="Balloon Text"/>
    <w:basedOn w:val="a"/>
    <w:link w:val="a5"/>
    <w:uiPriority w:val="99"/>
    <w:semiHidden/>
    <w:unhideWhenUsed/>
    <w:rsid w:val="0043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ABF"/>
    <w:rPr>
      <w:b/>
      <w:bCs/>
    </w:rPr>
  </w:style>
  <w:style w:type="character" w:customStyle="1" w:styleId="apple-converted-space">
    <w:name w:val="apple-converted-space"/>
    <w:basedOn w:val="a0"/>
    <w:rsid w:val="00436ABF"/>
  </w:style>
  <w:style w:type="paragraph" w:styleId="a4">
    <w:name w:val="Balloon Text"/>
    <w:basedOn w:val="a"/>
    <w:link w:val="a5"/>
    <w:uiPriority w:val="99"/>
    <w:semiHidden/>
    <w:unhideWhenUsed/>
    <w:rsid w:val="0043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Симонова</dc:creator>
  <cp:keywords/>
  <dc:description/>
  <cp:lastModifiedBy>Ольга Симонова</cp:lastModifiedBy>
  <cp:revision>2</cp:revision>
  <dcterms:created xsi:type="dcterms:W3CDTF">2015-08-25T03:18:00Z</dcterms:created>
  <dcterms:modified xsi:type="dcterms:W3CDTF">2015-08-25T03:19:00Z</dcterms:modified>
</cp:coreProperties>
</file>